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B39A79" w14:textId="77777777" w:rsidR="006A7F7F" w:rsidRPr="006A7F7F" w:rsidRDefault="006A7F7F" w:rsidP="006A7F7F">
      <w:pPr>
        <w:spacing w:after="0" w:line="240" w:lineRule="auto"/>
        <w:ind w:firstLine="720"/>
        <w:jc w:val="center"/>
        <w:rPr>
          <w:rFonts w:ascii="Times New Roman" w:eastAsia="Times New Roman" w:hAnsi="Times New Roman" w:cs="Times New Roman"/>
          <w:kern w:val="0"/>
          <w14:ligatures w14:val="none"/>
        </w:rPr>
      </w:pPr>
      <w:r w:rsidRPr="006A7F7F">
        <w:rPr>
          <w:rFonts w:ascii="Garamond" w:eastAsia="Times New Roman" w:hAnsi="Garamond" w:cs="Times New Roman"/>
          <w:color w:val="000000"/>
          <w:kern w:val="0"/>
          <w:sz w:val="56"/>
          <w:szCs w:val="56"/>
          <w14:ligatures w14:val="none"/>
        </w:rPr>
        <w:t>Town of Caledonia</w:t>
      </w:r>
    </w:p>
    <w:p w14:paraId="6E3A00D3" w14:textId="77777777" w:rsidR="006A7F7F" w:rsidRPr="006A7F7F" w:rsidRDefault="006A7F7F" w:rsidP="006A7F7F">
      <w:pPr>
        <w:spacing w:after="0" w:line="240" w:lineRule="auto"/>
        <w:jc w:val="center"/>
        <w:rPr>
          <w:rFonts w:ascii="Times New Roman" w:eastAsia="Times New Roman" w:hAnsi="Times New Roman" w:cs="Times New Roman"/>
          <w:kern w:val="0"/>
          <w14:ligatures w14:val="none"/>
        </w:rPr>
      </w:pPr>
      <w:r w:rsidRPr="006A7F7F">
        <w:rPr>
          <w:rFonts w:ascii="Garamond" w:eastAsia="Times New Roman" w:hAnsi="Garamond" w:cs="Times New Roman"/>
          <w:i/>
          <w:iCs/>
          <w:color w:val="000000"/>
          <w:kern w:val="0"/>
          <w:sz w:val="28"/>
          <w:szCs w:val="28"/>
          <w14:ligatures w14:val="none"/>
        </w:rPr>
        <w:t>Columbia County</w:t>
      </w:r>
    </w:p>
    <w:p w14:paraId="423E9C02" w14:textId="77777777" w:rsidR="006A7F7F" w:rsidRPr="006A7F7F" w:rsidRDefault="006A7F7F" w:rsidP="006A7F7F">
      <w:pPr>
        <w:spacing w:after="0" w:line="240" w:lineRule="auto"/>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sz w:val="16"/>
          <w:szCs w:val="16"/>
          <w14:ligatures w14:val="none"/>
        </w:rPr>
        <w:t>N5479 Beich Road</w:t>
      </w:r>
    </w:p>
    <w:p w14:paraId="76F3CE37" w14:textId="77777777" w:rsidR="006A7F7F" w:rsidRPr="006A7F7F" w:rsidRDefault="006A7F7F" w:rsidP="006A7F7F">
      <w:pPr>
        <w:spacing w:after="0" w:line="240" w:lineRule="auto"/>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sz w:val="16"/>
          <w:szCs w:val="16"/>
          <w14:ligatures w14:val="none"/>
        </w:rPr>
        <w:t>Portage, WI 53901</w:t>
      </w:r>
    </w:p>
    <w:p w14:paraId="023B1DDA" w14:textId="77777777" w:rsidR="006A7F7F" w:rsidRPr="006A7F7F" w:rsidRDefault="006A7F7F" w:rsidP="006A7F7F">
      <w:pPr>
        <w:spacing w:after="0" w:line="240" w:lineRule="auto"/>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sz w:val="16"/>
          <w:szCs w:val="16"/>
          <w14:ligatures w14:val="none"/>
        </w:rPr>
        <w:t>Office Phone/ Fax:</w:t>
      </w:r>
      <w:proofErr w:type="gramStart"/>
      <w:r w:rsidRPr="006A7F7F">
        <w:rPr>
          <w:rFonts w:ascii="Calibri" w:eastAsia="Times New Roman" w:hAnsi="Calibri" w:cs="Calibri"/>
          <w:i/>
          <w:iCs/>
          <w:color w:val="000000"/>
          <w:kern w:val="0"/>
          <w:sz w:val="16"/>
          <w:szCs w:val="16"/>
          <w14:ligatures w14:val="none"/>
        </w:rPr>
        <w:t xml:space="preserve">   (</w:t>
      </w:r>
      <w:proofErr w:type="gramEnd"/>
      <w:r w:rsidRPr="006A7F7F">
        <w:rPr>
          <w:rFonts w:ascii="Calibri" w:eastAsia="Times New Roman" w:hAnsi="Calibri" w:cs="Calibri"/>
          <w:i/>
          <w:iCs/>
          <w:color w:val="000000"/>
          <w:kern w:val="0"/>
          <w:sz w:val="16"/>
          <w:szCs w:val="16"/>
          <w14:ligatures w14:val="none"/>
        </w:rPr>
        <w:t>608) 742-4801</w:t>
      </w:r>
    </w:p>
    <w:p w14:paraId="30F4F010" w14:textId="77777777" w:rsidR="006A7F7F" w:rsidRPr="006A7F7F" w:rsidRDefault="006A7F7F" w:rsidP="006A7F7F">
      <w:pPr>
        <w:spacing w:after="0" w:line="240" w:lineRule="auto"/>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sz w:val="16"/>
          <w:szCs w:val="16"/>
          <w14:ligatures w14:val="none"/>
        </w:rPr>
        <w:t>Website:   www.townofcaledonia.orgEmail:   caltown@caltown.org</w:t>
      </w:r>
    </w:p>
    <w:p w14:paraId="3FAA74AD"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p>
    <w:p w14:paraId="094AD9AE"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r w:rsidRPr="006A7F7F">
        <w:rPr>
          <w:rFonts w:ascii="Calibri" w:eastAsia="Times New Roman" w:hAnsi="Calibri" w:cs="Calibri"/>
          <w:b/>
          <w:bCs/>
          <w:i/>
          <w:iCs/>
          <w:color w:val="000000"/>
          <w:kern w:val="0"/>
          <w14:ligatures w14:val="none"/>
        </w:rPr>
        <w:t xml:space="preserve">NOTICE </w:t>
      </w:r>
      <w:r w:rsidRPr="006A7F7F">
        <w:rPr>
          <w:rFonts w:ascii="Calibri" w:eastAsia="Times New Roman" w:hAnsi="Calibri" w:cs="Calibri"/>
          <w:i/>
          <w:iCs/>
          <w:color w:val="000000"/>
          <w:kern w:val="0"/>
          <w14:ligatures w14:val="none"/>
        </w:rPr>
        <w:t xml:space="preserve">to the Electors of the Town of Caledonia, Columbia County, Portage, Wisconsin:  The following town meetings are scheduled to be held at the Caledonia Town Hall located at N5479 Beich Road. All meetings are open to the public.  </w:t>
      </w:r>
      <w:r w:rsidRPr="006A7F7F">
        <w:rPr>
          <w:rFonts w:ascii="Calibri" w:eastAsia="Times New Roman" w:hAnsi="Calibri" w:cs="Calibri"/>
          <w:b/>
          <w:bCs/>
          <w:i/>
          <w:iCs/>
          <w:color w:val="000000"/>
          <w:kern w:val="0"/>
          <w14:ligatures w14:val="none"/>
        </w:rPr>
        <w:t xml:space="preserve">Town Board Meetings are </w:t>
      </w:r>
      <w:proofErr w:type="gramStart"/>
      <w:r w:rsidRPr="006A7F7F">
        <w:rPr>
          <w:rFonts w:ascii="Calibri" w:eastAsia="Times New Roman" w:hAnsi="Calibri" w:cs="Calibri"/>
          <w:b/>
          <w:bCs/>
          <w:i/>
          <w:iCs/>
          <w:color w:val="000000"/>
          <w:kern w:val="0"/>
          <w14:ligatures w14:val="none"/>
        </w:rPr>
        <w:t>held</w:t>
      </w:r>
      <w:proofErr w:type="gramEnd"/>
      <w:r w:rsidRPr="006A7F7F">
        <w:rPr>
          <w:rFonts w:ascii="Calibri" w:eastAsia="Times New Roman" w:hAnsi="Calibri" w:cs="Calibri"/>
          <w:b/>
          <w:bCs/>
          <w:i/>
          <w:iCs/>
          <w:color w:val="000000"/>
          <w:kern w:val="0"/>
          <w14:ligatures w14:val="none"/>
        </w:rPr>
        <w:t xml:space="preserve"> the second Wednesday at 7:00 pm and </w:t>
      </w:r>
      <w:proofErr w:type="gramStart"/>
      <w:r w:rsidRPr="006A7F7F">
        <w:rPr>
          <w:rFonts w:ascii="Calibri" w:eastAsia="Times New Roman" w:hAnsi="Calibri" w:cs="Calibri"/>
          <w:b/>
          <w:bCs/>
          <w:i/>
          <w:iCs/>
          <w:color w:val="000000"/>
          <w:kern w:val="0"/>
          <w14:ligatures w14:val="none"/>
        </w:rPr>
        <w:t>the  fourth</w:t>
      </w:r>
      <w:proofErr w:type="gramEnd"/>
      <w:r w:rsidRPr="006A7F7F">
        <w:rPr>
          <w:rFonts w:ascii="Calibri" w:eastAsia="Times New Roman" w:hAnsi="Calibri" w:cs="Calibri"/>
          <w:b/>
          <w:bCs/>
          <w:i/>
          <w:iCs/>
          <w:color w:val="000000"/>
          <w:kern w:val="0"/>
          <w14:ligatures w14:val="none"/>
        </w:rPr>
        <w:t xml:space="preserve"> Monday at 4:30 pm unless otherwise noticed. </w:t>
      </w:r>
      <w:r w:rsidRPr="006A7F7F">
        <w:rPr>
          <w:rFonts w:ascii="Calibri" w:eastAsia="Times New Roman" w:hAnsi="Calibri" w:cs="Calibri"/>
          <w:i/>
          <w:iCs/>
          <w:color w:val="000000"/>
          <w:kern w:val="0"/>
          <w14:ligatures w14:val="none"/>
        </w:rPr>
        <w:t> </w:t>
      </w:r>
    </w:p>
    <w:p w14:paraId="178DB0F8"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p>
    <w:p w14:paraId="31CADBE2"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r w:rsidRPr="006A7F7F">
        <w:rPr>
          <w:rFonts w:ascii="Calibri" w:eastAsia="Times New Roman" w:hAnsi="Calibri" w:cs="Calibri"/>
          <w:b/>
          <w:bCs/>
          <w:color w:val="000000"/>
          <w:kern w:val="0"/>
          <w14:ligatures w14:val="none"/>
        </w:rPr>
        <w:t xml:space="preserve">NEXT TOWN BOARD MEETING: </w:t>
      </w:r>
      <w:proofErr w:type="gramStart"/>
      <w:r w:rsidRPr="006A7F7F">
        <w:rPr>
          <w:rFonts w:ascii="Calibri" w:eastAsia="Times New Roman" w:hAnsi="Calibri" w:cs="Calibri"/>
          <w:b/>
          <w:bCs/>
          <w:color w:val="000000"/>
          <w:kern w:val="0"/>
          <w14:ligatures w14:val="none"/>
        </w:rPr>
        <w:t>Wednesday,  June</w:t>
      </w:r>
      <w:proofErr w:type="gramEnd"/>
      <w:r w:rsidRPr="006A7F7F">
        <w:rPr>
          <w:rFonts w:ascii="Calibri" w:eastAsia="Times New Roman" w:hAnsi="Calibri" w:cs="Calibri"/>
          <w:b/>
          <w:bCs/>
          <w:color w:val="000000"/>
          <w:kern w:val="0"/>
          <w14:ligatures w14:val="none"/>
        </w:rPr>
        <w:t xml:space="preserve"> 12, 2024 at 7:00 pm</w:t>
      </w:r>
      <w:r w:rsidRPr="006A7F7F">
        <w:rPr>
          <w:rFonts w:ascii="Times New Roman" w:eastAsia="Times New Roman" w:hAnsi="Times New Roman" w:cs="Times New Roman"/>
          <w:i/>
          <w:iCs/>
          <w:color w:val="000000"/>
          <w:kern w:val="0"/>
          <w14:ligatures w14:val="none"/>
        </w:rPr>
        <w:tab/>
      </w:r>
      <w:r w:rsidRPr="006A7F7F">
        <w:rPr>
          <w:rFonts w:ascii="Times New Roman" w:eastAsia="Times New Roman" w:hAnsi="Times New Roman" w:cs="Times New Roman"/>
          <w:i/>
          <w:iCs/>
          <w:color w:val="000000"/>
          <w:kern w:val="0"/>
          <w14:ligatures w14:val="none"/>
        </w:rPr>
        <w:tab/>
      </w:r>
      <w:r w:rsidRPr="006A7F7F">
        <w:rPr>
          <w:rFonts w:ascii="Times New Roman" w:eastAsia="Times New Roman" w:hAnsi="Times New Roman" w:cs="Times New Roman"/>
          <w:i/>
          <w:iCs/>
          <w:color w:val="000000"/>
          <w:kern w:val="0"/>
          <w14:ligatures w14:val="none"/>
        </w:rPr>
        <w:tab/>
      </w:r>
      <w:r w:rsidRPr="006A7F7F">
        <w:rPr>
          <w:rFonts w:ascii="Times New Roman" w:eastAsia="Times New Roman" w:hAnsi="Times New Roman" w:cs="Times New Roman"/>
          <w:i/>
          <w:iCs/>
          <w:color w:val="000000"/>
          <w:kern w:val="0"/>
          <w14:ligatures w14:val="none"/>
        </w:rPr>
        <w:tab/>
      </w:r>
    </w:p>
    <w:p w14:paraId="4E623302"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r w:rsidRPr="006A7F7F">
        <w:rPr>
          <w:rFonts w:ascii="Calibri" w:eastAsia="Times New Roman" w:hAnsi="Calibri" w:cs="Calibri"/>
          <w:b/>
          <w:bCs/>
          <w:color w:val="000000"/>
          <w:kern w:val="0"/>
          <w:u w:val="single"/>
          <w14:ligatures w14:val="none"/>
        </w:rPr>
        <w:t>Town Board Meeting Wednesday, May 8th</w:t>
      </w:r>
      <w:proofErr w:type="gramStart"/>
      <w:r w:rsidRPr="006A7F7F">
        <w:rPr>
          <w:rFonts w:ascii="Calibri" w:eastAsia="Times New Roman" w:hAnsi="Calibri" w:cs="Calibri"/>
          <w:b/>
          <w:bCs/>
          <w:color w:val="000000"/>
          <w:kern w:val="0"/>
          <w:u w:val="single"/>
          <w14:ligatures w14:val="none"/>
        </w:rPr>
        <w:t xml:space="preserve"> 2024</w:t>
      </w:r>
      <w:proofErr w:type="gramEnd"/>
      <w:r w:rsidRPr="006A7F7F">
        <w:rPr>
          <w:rFonts w:ascii="Calibri" w:eastAsia="Times New Roman" w:hAnsi="Calibri" w:cs="Calibri"/>
          <w:b/>
          <w:bCs/>
          <w:color w:val="000000"/>
          <w:kern w:val="0"/>
          <w:u w:val="single"/>
          <w14:ligatures w14:val="none"/>
        </w:rPr>
        <w:t xml:space="preserve"> at 7:00 p.m.</w:t>
      </w:r>
    </w:p>
    <w:p w14:paraId="284BBFA0"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p>
    <w:p w14:paraId="7D03262D" w14:textId="77777777" w:rsidR="006A7F7F" w:rsidRPr="006A7F7F" w:rsidRDefault="006A7F7F" w:rsidP="006A7F7F">
      <w:pPr>
        <w:spacing w:after="0" w:line="240" w:lineRule="auto"/>
        <w:rPr>
          <w:rFonts w:ascii="Times New Roman" w:eastAsia="Times New Roman" w:hAnsi="Times New Roman" w:cs="Times New Roman"/>
          <w:kern w:val="0"/>
          <w14:ligatures w14:val="none"/>
        </w:rPr>
      </w:pPr>
      <w:r w:rsidRPr="006A7F7F">
        <w:rPr>
          <w:rFonts w:ascii="Calibri" w:eastAsia="Times New Roman" w:hAnsi="Calibri" w:cs="Calibri"/>
          <w:b/>
          <w:bCs/>
          <w:color w:val="000000"/>
          <w:kern w:val="0"/>
          <w14:ligatures w14:val="none"/>
        </w:rPr>
        <w:t>Minutes: </w:t>
      </w:r>
    </w:p>
    <w:p w14:paraId="7CDC905E"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 xml:space="preserve"> Call the Town Board Meeting to order: </w:t>
      </w:r>
      <w:r w:rsidRPr="006A7F7F">
        <w:rPr>
          <w:rFonts w:ascii="Calibri" w:eastAsia="Times New Roman" w:hAnsi="Calibri" w:cs="Calibri"/>
          <w:color w:val="000000"/>
          <w:kern w:val="0"/>
          <w14:ligatures w14:val="none"/>
        </w:rPr>
        <w:t xml:space="preserve">Chair </w:t>
      </w:r>
      <w:proofErr w:type="spellStart"/>
      <w:r w:rsidRPr="006A7F7F">
        <w:rPr>
          <w:rFonts w:ascii="Calibri" w:eastAsia="Times New Roman" w:hAnsi="Calibri" w:cs="Calibri"/>
          <w:color w:val="000000"/>
          <w:kern w:val="0"/>
          <w14:ligatures w14:val="none"/>
        </w:rPr>
        <w:t>Brensike</w:t>
      </w:r>
      <w:proofErr w:type="spellEnd"/>
      <w:r w:rsidRPr="006A7F7F">
        <w:rPr>
          <w:rFonts w:ascii="Calibri" w:eastAsia="Times New Roman" w:hAnsi="Calibri" w:cs="Calibri"/>
          <w:color w:val="000000"/>
          <w:kern w:val="0"/>
          <w14:ligatures w14:val="none"/>
        </w:rPr>
        <w:t xml:space="preserve"> called the meeting of the Town of Caledonia to order at 7:00 pm. Supervisor Liz Miller, Supervisor Kevin O’Neill, Clerk Sandi </w:t>
      </w:r>
      <w:proofErr w:type="gramStart"/>
      <w:r w:rsidRPr="006A7F7F">
        <w:rPr>
          <w:rFonts w:ascii="Calibri" w:eastAsia="Times New Roman" w:hAnsi="Calibri" w:cs="Calibri"/>
          <w:color w:val="000000"/>
          <w:kern w:val="0"/>
          <w14:ligatures w14:val="none"/>
        </w:rPr>
        <w:t>Dexter</w:t>
      </w:r>
      <w:proofErr w:type="gramEnd"/>
      <w:r w:rsidRPr="006A7F7F">
        <w:rPr>
          <w:rFonts w:ascii="Calibri" w:eastAsia="Times New Roman" w:hAnsi="Calibri" w:cs="Calibri"/>
          <w:color w:val="000000"/>
          <w:kern w:val="0"/>
          <w14:ligatures w14:val="none"/>
        </w:rPr>
        <w:t xml:space="preserve"> and Treasurer Kara Paske present. Also in attendance: James and Debbie Zamzow, Matt Paske, Jill and Ethan Lenz and Jacob Goetz.</w:t>
      </w:r>
    </w:p>
    <w:p w14:paraId="349B6873" w14:textId="1EFA2E3E"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Approval of the agenda:</w:t>
      </w:r>
      <w:r w:rsidRPr="006A7F7F">
        <w:rPr>
          <w:rFonts w:ascii="Calibri" w:eastAsia="Times New Roman" w:hAnsi="Calibri" w:cs="Calibri"/>
          <w:color w:val="000000"/>
          <w:kern w:val="0"/>
          <w14:ligatures w14:val="none"/>
        </w:rPr>
        <w:t xml:space="preserve"> Supervisor Miller made a motion to approve the agenda as written, Supervisory O’Neill seconded the motion. The motion carried. </w:t>
      </w:r>
    </w:p>
    <w:p w14:paraId="4902D8D2"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 xml:space="preserve">Review of previous monthly meeting minutes: </w:t>
      </w:r>
      <w:r w:rsidRPr="006A7F7F">
        <w:rPr>
          <w:rFonts w:ascii="Calibri" w:eastAsia="Times New Roman" w:hAnsi="Calibri" w:cs="Calibri"/>
          <w:color w:val="000000"/>
          <w:kern w:val="0"/>
          <w14:ligatures w14:val="none"/>
        </w:rPr>
        <w:t xml:space="preserve">Minutes from the April 22, </w:t>
      </w:r>
      <w:proofErr w:type="gramStart"/>
      <w:r w:rsidRPr="006A7F7F">
        <w:rPr>
          <w:rFonts w:ascii="Calibri" w:eastAsia="Times New Roman" w:hAnsi="Calibri" w:cs="Calibri"/>
          <w:color w:val="000000"/>
          <w:kern w:val="0"/>
          <w14:ligatures w14:val="none"/>
        </w:rPr>
        <w:t>2024</w:t>
      </w:r>
      <w:proofErr w:type="gramEnd"/>
      <w:r w:rsidRPr="006A7F7F">
        <w:rPr>
          <w:rFonts w:ascii="Calibri" w:eastAsia="Times New Roman" w:hAnsi="Calibri" w:cs="Calibri"/>
          <w:color w:val="000000"/>
          <w:kern w:val="0"/>
          <w14:ligatures w14:val="none"/>
        </w:rPr>
        <w:t xml:space="preserve"> Town Board Meeting were distributed to the board. Supervisor Miller moved to approve the minutes as submitted, Supervisor O’Neill seconded. No discussion. Motion carried. </w:t>
      </w:r>
    </w:p>
    <w:p w14:paraId="0D44D05A"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Questions from the Floor/Communications: </w:t>
      </w:r>
    </w:p>
    <w:p w14:paraId="6A542A2F" w14:textId="77777777" w:rsidR="00EB30BD" w:rsidRDefault="006A7F7F" w:rsidP="000B1AB9">
      <w:pPr>
        <w:numPr>
          <w:ilvl w:val="1"/>
          <w:numId w:val="4"/>
        </w:numPr>
        <w:spacing w:after="0" w:line="240" w:lineRule="auto"/>
        <w:ind w:left="1440" w:hanging="360"/>
        <w:textAlignment w:val="baseline"/>
        <w:rPr>
          <w:rFonts w:ascii="Calibri" w:eastAsia="Times New Roman" w:hAnsi="Calibri" w:cs="Calibri"/>
          <w:color w:val="000000"/>
          <w:kern w:val="0"/>
          <w14:ligatures w14:val="none"/>
        </w:rPr>
      </w:pPr>
      <w:r w:rsidRPr="008E4E99">
        <w:rPr>
          <w:rFonts w:ascii="Calibri" w:eastAsia="Times New Roman" w:hAnsi="Calibri" w:cs="Calibri"/>
          <w:color w:val="000000"/>
          <w:kern w:val="0"/>
          <w14:ligatures w14:val="none"/>
        </w:rPr>
        <w:t xml:space="preserve">Supervisor Miller attended a trash collecting seminar provided by the Columbia County Solid Waste Dept.  </w:t>
      </w:r>
    </w:p>
    <w:p w14:paraId="35966E44" w14:textId="77777777" w:rsidR="006A7F7F" w:rsidRPr="006A7F7F" w:rsidRDefault="006A7F7F" w:rsidP="006A7F7F">
      <w:pPr>
        <w:numPr>
          <w:ilvl w:val="1"/>
          <w:numId w:val="5"/>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 xml:space="preserve">Clerk Dexter made a request to purchase new township maps, which highlight wards and school districts, and provided a cost estimate. This item will be added to the June 12, </w:t>
      </w:r>
      <w:proofErr w:type="gramStart"/>
      <w:r w:rsidRPr="006A7F7F">
        <w:rPr>
          <w:rFonts w:ascii="Calibri" w:eastAsia="Times New Roman" w:hAnsi="Calibri" w:cs="Calibri"/>
          <w:color w:val="000000"/>
          <w:kern w:val="0"/>
          <w14:ligatures w14:val="none"/>
        </w:rPr>
        <w:t>2024</w:t>
      </w:r>
      <w:proofErr w:type="gramEnd"/>
      <w:r w:rsidRPr="006A7F7F">
        <w:rPr>
          <w:rFonts w:ascii="Calibri" w:eastAsia="Times New Roman" w:hAnsi="Calibri" w:cs="Calibri"/>
          <w:color w:val="000000"/>
          <w:kern w:val="0"/>
          <w14:ligatures w14:val="none"/>
        </w:rPr>
        <w:t xml:space="preserve"> Board Meeting agenda for approval. </w:t>
      </w:r>
    </w:p>
    <w:p w14:paraId="375C1D33" w14:textId="77777777" w:rsidR="006E5F8B" w:rsidRDefault="006A7F7F" w:rsidP="006A7F7F">
      <w:pPr>
        <w:numPr>
          <w:ilvl w:val="1"/>
          <w:numId w:val="6"/>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 xml:space="preserve">Chair </w:t>
      </w:r>
      <w:proofErr w:type="spellStart"/>
      <w:r w:rsidRPr="006A7F7F">
        <w:rPr>
          <w:rFonts w:ascii="Calibri" w:eastAsia="Times New Roman" w:hAnsi="Calibri" w:cs="Calibri"/>
          <w:color w:val="000000"/>
          <w:kern w:val="0"/>
          <w14:ligatures w14:val="none"/>
        </w:rPr>
        <w:t>Brensike</w:t>
      </w:r>
      <w:proofErr w:type="spellEnd"/>
      <w:r w:rsidRPr="006A7F7F">
        <w:rPr>
          <w:rFonts w:ascii="Calibri" w:eastAsia="Times New Roman" w:hAnsi="Calibri" w:cs="Calibri"/>
          <w:color w:val="000000"/>
          <w:kern w:val="0"/>
          <w14:ligatures w14:val="none"/>
        </w:rPr>
        <w:t xml:space="preserve"> gave an update regarding the EMS contract, costs, etc. The EMS contract: $90,000 </w:t>
      </w:r>
      <w:r w:rsidR="00B52BD7">
        <w:rPr>
          <w:rFonts w:ascii="Calibri" w:eastAsia="Times New Roman" w:hAnsi="Calibri" w:cs="Calibri"/>
          <w:color w:val="000000"/>
          <w:kern w:val="0"/>
          <w14:ligatures w14:val="none"/>
        </w:rPr>
        <w:t xml:space="preserve">settlement </w:t>
      </w:r>
      <w:r w:rsidRPr="006A7F7F">
        <w:rPr>
          <w:rFonts w:ascii="Calibri" w:eastAsia="Times New Roman" w:hAnsi="Calibri" w:cs="Calibri"/>
          <w:color w:val="000000"/>
          <w:kern w:val="0"/>
          <w14:ligatures w14:val="none"/>
        </w:rPr>
        <w:t xml:space="preserve">cost to all townships, in addition to </w:t>
      </w:r>
      <w:r w:rsidR="00B52BD7">
        <w:rPr>
          <w:rFonts w:ascii="Calibri" w:eastAsia="Times New Roman" w:hAnsi="Calibri" w:cs="Calibri"/>
          <w:color w:val="000000"/>
          <w:kern w:val="0"/>
          <w14:ligatures w14:val="none"/>
        </w:rPr>
        <w:t xml:space="preserve">contract amount </w:t>
      </w:r>
      <w:r w:rsidRPr="006A7F7F">
        <w:rPr>
          <w:rFonts w:ascii="Calibri" w:eastAsia="Times New Roman" w:hAnsi="Calibri" w:cs="Calibri"/>
          <w:color w:val="000000"/>
          <w:kern w:val="0"/>
          <w14:ligatures w14:val="none"/>
        </w:rPr>
        <w:t xml:space="preserve">owed. Attorney Miller is drafting contracts for the four townships who will use EMS services. </w:t>
      </w:r>
    </w:p>
    <w:p w14:paraId="671102CA" w14:textId="045E7932" w:rsidR="006A7F7F" w:rsidRPr="006A7F7F" w:rsidRDefault="006A7F7F" w:rsidP="006A7F7F">
      <w:pPr>
        <w:numPr>
          <w:ilvl w:val="1"/>
          <w:numId w:val="6"/>
        </w:numPr>
        <w:spacing w:after="0" w:line="240" w:lineRule="auto"/>
        <w:ind w:left="1440" w:hanging="360"/>
        <w:textAlignment w:val="baseline"/>
        <w:rPr>
          <w:rFonts w:ascii="Calibri" w:eastAsia="Times New Roman" w:hAnsi="Calibri" w:cs="Calibri"/>
          <w:color w:val="000000"/>
          <w:kern w:val="0"/>
          <w14:ligatures w14:val="none"/>
        </w:rPr>
      </w:pPr>
      <w:proofErr w:type="gramStart"/>
      <w:r w:rsidRPr="006A7F7F">
        <w:rPr>
          <w:rFonts w:ascii="Calibri" w:eastAsia="Times New Roman" w:hAnsi="Calibri" w:cs="Calibri"/>
          <w:color w:val="000000"/>
          <w:kern w:val="0"/>
          <w14:ligatures w14:val="none"/>
        </w:rPr>
        <w:t>Chair</w:t>
      </w:r>
      <w:proofErr w:type="gramEnd"/>
      <w:r w:rsidRPr="006A7F7F">
        <w:rPr>
          <w:rFonts w:ascii="Calibri" w:eastAsia="Times New Roman" w:hAnsi="Calibri" w:cs="Calibri"/>
          <w:color w:val="000000"/>
          <w:kern w:val="0"/>
          <w14:ligatures w14:val="none"/>
        </w:rPr>
        <w:t xml:space="preserve"> will attend a meeting on May 28, </w:t>
      </w:r>
      <w:proofErr w:type="gramStart"/>
      <w:r w:rsidRPr="006A7F7F">
        <w:rPr>
          <w:rFonts w:ascii="Calibri" w:eastAsia="Times New Roman" w:hAnsi="Calibri" w:cs="Calibri"/>
          <w:color w:val="000000"/>
          <w:kern w:val="0"/>
          <w14:ligatures w14:val="none"/>
        </w:rPr>
        <w:t>2024</w:t>
      </w:r>
      <w:proofErr w:type="gramEnd"/>
      <w:r w:rsidRPr="006A7F7F">
        <w:rPr>
          <w:rFonts w:ascii="Calibri" w:eastAsia="Times New Roman" w:hAnsi="Calibri" w:cs="Calibri"/>
          <w:color w:val="000000"/>
          <w:kern w:val="0"/>
          <w14:ligatures w14:val="none"/>
        </w:rPr>
        <w:t xml:space="preserve"> with Fire Chief Troy Haase and town chairs for Pacific, Lewiston and Fort Winnebago. </w:t>
      </w:r>
    </w:p>
    <w:p w14:paraId="12A4E24B"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Discussion and Consideration of Ordinance #2024-05 Town of Caledonia UDC Residential and Commercial Building Code: </w:t>
      </w:r>
    </w:p>
    <w:p w14:paraId="5A8A01BB" w14:textId="77777777" w:rsidR="006A7F7F" w:rsidRPr="006A7F7F" w:rsidRDefault="006A7F7F" w:rsidP="006A7F7F">
      <w:pPr>
        <w:numPr>
          <w:ilvl w:val="1"/>
          <w:numId w:val="7"/>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 xml:space="preserve">Required to bring forward to </w:t>
      </w:r>
      <w:proofErr w:type="gramStart"/>
      <w:r w:rsidRPr="006A7F7F">
        <w:rPr>
          <w:rFonts w:ascii="Calibri" w:eastAsia="Times New Roman" w:hAnsi="Calibri" w:cs="Calibri"/>
          <w:color w:val="000000"/>
          <w:kern w:val="0"/>
          <w14:ligatures w14:val="none"/>
        </w:rPr>
        <w:t>be in compliance</w:t>
      </w:r>
      <w:proofErr w:type="gramEnd"/>
      <w:r w:rsidRPr="006A7F7F">
        <w:rPr>
          <w:rFonts w:ascii="Calibri" w:eastAsia="Times New Roman" w:hAnsi="Calibri" w:cs="Calibri"/>
          <w:color w:val="000000"/>
          <w:kern w:val="0"/>
          <w14:ligatures w14:val="none"/>
        </w:rPr>
        <w:t>. </w:t>
      </w:r>
    </w:p>
    <w:p w14:paraId="7B713C65" w14:textId="77777777" w:rsidR="006A7F7F" w:rsidRPr="006A7F7F" w:rsidRDefault="006A7F7F" w:rsidP="006A7F7F">
      <w:pPr>
        <w:numPr>
          <w:ilvl w:val="1"/>
          <w:numId w:val="8"/>
        </w:numPr>
        <w:spacing w:after="0" w:line="240" w:lineRule="auto"/>
        <w:ind w:left="1440" w:hanging="360"/>
        <w:textAlignment w:val="baseline"/>
        <w:rPr>
          <w:rFonts w:ascii="Calibri" w:eastAsia="Times New Roman" w:hAnsi="Calibri" w:cs="Calibri"/>
          <w:color w:val="000000"/>
          <w:kern w:val="0"/>
          <w14:ligatures w14:val="none"/>
        </w:rPr>
      </w:pPr>
      <w:proofErr w:type="gramStart"/>
      <w:r w:rsidRPr="006A7F7F">
        <w:rPr>
          <w:rFonts w:ascii="Calibri" w:eastAsia="Times New Roman" w:hAnsi="Calibri" w:cs="Calibri"/>
          <w:color w:val="000000"/>
          <w:kern w:val="0"/>
          <w14:ligatures w14:val="none"/>
        </w:rPr>
        <w:t>Ordinance</w:t>
      </w:r>
      <w:proofErr w:type="gramEnd"/>
      <w:r w:rsidRPr="006A7F7F">
        <w:rPr>
          <w:rFonts w:ascii="Calibri" w:eastAsia="Times New Roman" w:hAnsi="Calibri" w:cs="Calibri"/>
          <w:color w:val="000000"/>
          <w:kern w:val="0"/>
          <w14:ligatures w14:val="none"/>
        </w:rPr>
        <w:t xml:space="preserve"> will be in effect the day after it is published in the local newspaper and posted at the 3 official posting sites within the township. </w:t>
      </w:r>
    </w:p>
    <w:p w14:paraId="4226EA40" w14:textId="77777777" w:rsidR="006A7F7F" w:rsidRDefault="006A7F7F" w:rsidP="006A7F7F">
      <w:pPr>
        <w:numPr>
          <w:ilvl w:val="1"/>
          <w:numId w:val="9"/>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Supervisor O’Neill made a motion to adopt the ordinance, Supervisor Miller seconded the motion. Motion carried. </w:t>
      </w:r>
    </w:p>
    <w:p w14:paraId="69F560F4"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 xml:space="preserve">Discussion of Public </w:t>
      </w:r>
      <w:proofErr w:type="spellStart"/>
      <w:r w:rsidRPr="006A7F7F">
        <w:rPr>
          <w:rFonts w:ascii="Calibri" w:eastAsia="Times New Roman" w:hAnsi="Calibri" w:cs="Calibri"/>
          <w:b/>
          <w:bCs/>
          <w:color w:val="000000"/>
          <w:kern w:val="0"/>
          <w14:ligatures w14:val="none"/>
        </w:rPr>
        <w:t>Acess</w:t>
      </w:r>
      <w:proofErr w:type="spellEnd"/>
      <w:r w:rsidRPr="006A7F7F">
        <w:rPr>
          <w:rFonts w:ascii="Calibri" w:eastAsia="Times New Roman" w:hAnsi="Calibri" w:cs="Calibri"/>
          <w:b/>
          <w:bCs/>
          <w:color w:val="000000"/>
          <w:kern w:val="0"/>
          <w14:ligatures w14:val="none"/>
        </w:rPr>
        <w:t xml:space="preserve"> Properties:</w:t>
      </w:r>
    </w:p>
    <w:p w14:paraId="05956A54" w14:textId="77777777" w:rsidR="006A7F7F" w:rsidRPr="006A7F7F" w:rsidRDefault="006A7F7F" w:rsidP="006A7F7F">
      <w:pPr>
        <w:numPr>
          <w:ilvl w:val="1"/>
          <w:numId w:val="10"/>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Supervisors Miller and O’Neill made site visits to the properties that contain public access to determine placement of public access signs.</w:t>
      </w:r>
    </w:p>
    <w:p w14:paraId="56132603" w14:textId="7BAB376A" w:rsidR="006A7F7F" w:rsidRDefault="006A7F7F" w:rsidP="006A7F7F">
      <w:pPr>
        <w:numPr>
          <w:ilvl w:val="1"/>
          <w:numId w:val="14"/>
        </w:numPr>
        <w:spacing w:after="0" w:line="240" w:lineRule="auto"/>
        <w:ind w:left="1440" w:hanging="360"/>
        <w:textAlignment w:val="baseline"/>
        <w:rPr>
          <w:rFonts w:ascii="Calibri" w:eastAsia="Times New Roman" w:hAnsi="Calibri" w:cs="Calibri"/>
          <w:color w:val="000000"/>
          <w:kern w:val="0"/>
          <w14:ligatures w14:val="none"/>
        </w:rPr>
      </w:pPr>
      <w:r w:rsidRPr="006A7F7F">
        <w:rPr>
          <w:rFonts w:ascii="Calibri" w:eastAsia="Times New Roman" w:hAnsi="Calibri" w:cs="Calibri"/>
          <w:color w:val="000000"/>
          <w:kern w:val="0"/>
          <w14:ligatures w14:val="none"/>
        </w:rPr>
        <w:t xml:space="preserve">Supervisor Miller made a motion to continue discussion at the June board meeting. Supervisor O’Neill seconded </w:t>
      </w:r>
      <w:r w:rsidR="00505478" w:rsidRPr="006A7F7F">
        <w:rPr>
          <w:rFonts w:ascii="Calibri" w:eastAsia="Times New Roman" w:hAnsi="Calibri" w:cs="Calibri"/>
          <w:color w:val="000000"/>
          <w:kern w:val="0"/>
          <w14:ligatures w14:val="none"/>
        </w:rPr>
        <w:t>the motion</w:t>
      </w:r>
      <w:r w:rsidRPr="006A7F7F">
        <w:rPr>
          <w:rFonts w:ascii="Calibri" w:eastAsia="Times New Roman" w:hAnsi="Calibri" w:cs="Calibri"/>
          <w:color w:val="000000"/>
          <w:kern w:val="0"/>
          <w14:ligatures w14:val="none"/>
        </w:rPr>
        <w:t>. Motion carried. </w:t>
      </w:r>
    </w:p>
    <w:p w14:paraId="1E15E365" w14:textId="77777777" w:rsidR="006D6417" w:rsidRPr="006A7F7F" w:rsidRDefault="006D6417" w:rsidP="006D6417">
      <w:pPr>
        <w:spacing w:after="0" w:line="240" w:lineRule="auto"/>
        <w:ind w:left="1080"/>
        <w:textAlignment w:val="baseline"/>
        <w:rPr>
          <w:rFonts w:ascii="Calibri" w:eastAsia="Times New Roman" w:hAnsi="Calibri" w:cs="Calibri"/>
          <w:color w:val="000000"/>
          <w:kern w:val="0"/>
          <w14:ligatures w14:val="none"/>
        </w:rPr>
      </w:pPr>
    </w:p>
    <w:p w14:paraId="37A62FFC"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lastRenderedPageBreak/>
        <w:t>Road Repair and Maintenance Report:</w:t>
      </w:r>
    </w:p>
    <w:p w14:paraId="47158565" w14:textId="77777777" w:rsidR="000C718D" w:rsidRPr="000C718D" w:rsidRDefault="006A7F7F" w:rsidP="001B5503">
      <w:pPr>
        <w:numPr>
          <w:ilvl w:val="1"/>
          <w:numId w:val="1"/>
        </w:numPr>
        <w:spacing w:after="0" w:line="240" w:lineRule="auto"/>
        <w:ind w:right="-450"/>
        <w:textAlignment w:val="baseline"/>
        <w:rPr>
          <w:rFonts w:ascii="Calibri" w:eastAsia="Times New Roman" w:hAnsi="Calibri" w:cs="Calibri"/>
          <w:b/>
          <w:bCs/>
          <w:color w:val="000000"/>
          <w:kern w:val="0"/>
          <w14:ligatures w14:val="none"/>
        </w:rPr>
      </w:pPr>
      <w:r w:rsidRPr="000C718D">
        <w:rPr>
          <w:rFonts w:ascii="Calibri" w:eastAsia="Times New Roman" w:hAnsi="Calibri" w:cs="Calibri"/>
          <w:color w:val="000000"/>
          <w:kern w:val="0"/>
          <w14:ligatures w14:val="none"/>
        </w:rPr>
        <w:t>Jill and Ethan Lenz addressed the board with concerns about continued erosion of gravel onto their property during heavy rains, particularly at the site of their cabin, which is located separately from their main residence.  Township began addressing the issue in 2023</w:t>
      </w:r>
      <w:r w:rsidR="003436D0" w:rsidRPr="000C718D">
        <w:rPr>
          <w:rFonts w:ascii="Calibri" w:eastAsia="Times New Roman" w:hAnsi="Calibri" w:cs="Calibri"/>
          <w:color w:val="000000"/>
          <w:kern w:val="0"/>
          <w14:ligatures w14:val="none"/>
        </w:rPr>
        <w:t xml:space="preserve"> with ditching</w:t>
      </w:r>
      <w:r w:rsidRPr="000C718D">
        <w:rPr>
          <w:rFonts w:ascii="Calibri" w:eastAsia="Times New Roman" w:hAnsi="Calibri" w:cs="Calibri"/>
          <w:color w:val="000000"/>
          <w:kern w:val="0"/>
          <w14:ligatures w14:val="none"/>
        </w:rPr>
        <w:t xml:space="preserve">. Recommendation from County is to mill existing blacktop over 2 feet of gravel. Cost estimate is $25,000.  Chair </w:t>
      </w:r>
      <w:proofErr w:type="spellStart"/>
      <w:r w:rsidRPr="000C718D">
        <w:rPr>
          <w:rFonts w:ascii="Calibri" w:eastAsia="Times New Roman" w:hAnsi="Calibri" w:cs="Calibri"/>
          <w:color w:val="000000"/>
          <w:kern w:val="0"/>
          <w14:ligatures w14:val="none"/>
        </w:rPr>
        <w:t>Brensike</w:t>
      </w:r>
      <w:proofErr w:type="spellEnd"/>
      <w:r w:rsidRPr="000C718D">
        <w:rPr>
          <w:rFonts w:ascii="Calibri" w:eastAsia="Times New Roman" w:hAnsi="Calibri" w:cs="Calibri"/>
          <w:color w:val="000000"/>
          <w:kern w:val="0"/>
          <w14:ligatures w14:val="none"/>
        </w:rPr>
        <w:t>: The first step would be to review the road budget status. Supervisor O’Neill to contact the county and join engineers to conduct a more thorough review of the area's topography, road grade, additional properties in the area, etc. Supervisor O’Neill made a motion to table this issue until the board can review the road projects budget. Supervisor Miller seconded the motion. Motion carried. </w:t>
      </w:r>
    </w:p>
    <w:p w14:paraId="409DEAD3" w14:textId="77777777" w:rsidR="00215B91" w:rsidRPr="00215B91" w:rsidRDefault="006A7F7F" w:rsidP="00215B91">
      <w:pPr>
        <w:numPr>
          <w:ilvl w:val="1"/>
          <w:numId w:val="1"/>
        </w:numPr>
        <w:spacing w:after="0" w:line="240" w:lineRule="auto"/>
        <w:ind w:right="-450"/>
        <w:textAlignment w:val="baseline"/>
        <w:rPr>
          <w:rFonts w:ascii="Calibri" w:eastAsia="Times New Roman" w:hAnsi="Calibri" w:cs="Calibri"/>
          <w:b/>
          <w:bCs/>
          <w:color w:val="000000"/>
          <w:kern w:val="0"/>
          <w14:ligatures w14:val="none"/>
        </w:rPr>
      </w:pPr>
      <w:r w:rsidRPr="00215B91">
        <w:rPr>
          <w:rFonts w:ascii="Calibri" w:eastAsia="Times New Roman" w:hAnsi="Calibri" w:cs="Calibri"/>
          <w:color w:val="000000"/>
          <w:kern w:val="0"/>
          <w14:ligatures w14:val="none"/>
        </w:rPr>
        <w:t xml:space="preserve">Citizen’s complaint received from property owner at N6765 Old River Rd.: Due to flooding across River Rd, a Waste Management driver was attempting to turn around in the property owner's driveway when said driver released a dumpster, which dropped and broke up the hard surface entirely. </w:t>
      </w:r>
      <w:r w:rsidR="00B753D5" w:rsidRPr="00215B91">
        <w:rPr>
          <w:rFonts w:ascii="Calibri" w:eastAsia="Times New Roman" w:hAnsi="Calibri" w:cs="Calibri"/>
          <w:color w:val="000000"/>
          <w:kern w:val="0"/>
          <w14:ligatures w14:val="none"/>
        </w:rPr>
        <w:t>The damaged</w:t>
      </w:r>
      <w:r w:rsidRPr="00215B91">
        <w:rPr>
          <w:rFonts w:ascii="Calibri" w:eastAsia="Times New Roman" w:hAnsi="Calibri" w:cs="Calibri"/>
          <w:color w:val="000000"/>
          <w:kern w:val="0"/>
          <w14:ligatures w14:val="none"/>
        </w:rPr>
        <w:t xml:space="preserve"> area is where </w:t>
      </w:r>
      <w:r w:rsidRPr="00215B91">
        <w:rPr>
          <w:rFonts w:ascii="Calibri" w:eastAsia="Times New Roman" w:hAnsi="Calibri" w:cs="Calibri"/>
          <w:color w:val="222222"/>
          <w:kern w:val="0"/>
          <w14:ligatures w14:val="none"/>
        </w:rPr>
        <w:t xml:space="preserve">gravel to lower Old River commences. Supervisor O’Neill </w:t>
      </w:r>
      <w:r w:rsidR="0075197C" w:rsidRPr="00215B91">
        <w:rPr>
          <w:rFonts w:ascii="Calibri" w:eastAsia="Times New Roman" w:hAnsi="Calibri" w:cs="Calibri"/>
          <w:color w:val="222222"/>
          <w:kern w:val="0"/>
          <w14:ligatures w14:val="none"/>
        </w:rPr>
        <w:t>contacted Columbia County Highway</w:t>
      </w:r>
      <w:r w:rsidRPr="00215B91">
        <w:rPr>
          <w:rFonts w:ascii="Calibri" w:eastAsia="Times New Roman" w:hAnsi="Calibri" w:cs="Calibri"/>
          <w:color w:val="222222"/>
          <w:kern w:val="0"/>
          <w14:ligatures w14:val="none"/>
        </w:rPr>
        <w:t xml:space="preserve"> to request that gravel work be </w:t>
      </w:r>
      <w:r w:rsidR="00FD0E85" w:rsidRPr="00215B91">
        <w:rPr>
          <w:rFonts w:ascii="Calibri" w:eastAsia="Times New Roman" w:hAnsi="Calibri" w:cs="Calibri"/>
          <w:color w:val="222222"/>
          <w:kern w:val="0"/>
          <w14:ligatures w14:val="none"/>
        </w:rPr>
        <w:t>performed</w:t>
      </w:r>
      <w:r w:rsidRPr="00215B91">
        <w:rPr>
          <w:rFonts w:ascii="Calibri" w:eastAsia="Times New Roman" w:hAnsi="Calibri" w:cs="Calibri"/>
          <w:color w:val="222222"/>
          <w:kern w:val="0"/>
          <w14:ligatures w14:val="none"/>
        </w:rPr>
        <w:t xml:space="preserve"> as part of the yearly grade and gravel work for Blackhawk Park</w:t>
      </w:r>
      <w:r w:rsidR="0038154A" w:rsidRPr="00215B91">
        <w:rPr>
          <w:rFonts w:ascii="Calibri" w:eastAsia="Times New Roman" w:hAnsi="Calibri" w:cs="Calibri"/>
          <w:color w:val="222222"/>
          <w:kern w:val="0"/>
          <w14:ligatures w14:val="none"/>
        </w:rPr>
        <w:t xml:space="preserve">. Yearly grade and gravel work </w:t>
      </w:r>
      <w:r w:rsidRPr="00215B91">
        <w:rPr>
          <w:rFonts w:ascii="Calibri" w:eastAsia="Times New Roman" w:hAnsi="Calibri" w:cs="Calibri"/>
          <w:color w:val="222222"/>
          <w:kern w:val="0"/>
          <w14:ligatures w14:val="none"/>
        </w:rPr>
        <w:t>postponed due to river leve</w:t>
      </w:r>
      <w:r w:rsidR="002C0DAE" w:rsidRPr="00215B91">
        <w:rPr>
          <w:rFonts w:ascii="Calibri" w:eastAsia="Times New Roman" w:hAnsi="Calibri" w:cs="Calibri"/>
          <w:color w:val="222222"/>
          <w:kern w:val="0"/>
          <w14:ligatures w14:val="none"/>
        </w:rPr>
        <w:t>ls</w:t>
      </w:r>
      <w:r w:rsidR="00215B91" w:rsidRPr="00215B91">
        <w:rPr>
          <w:rFonts w:ascii="Calibri" w:eastAsia="Times New Roman" w:hAnsi="Calibri" w:cs="Calibri"/>
          <w:color w:val="222222"/>
          <w:kern w:val="0"/>
          <w14:ligatures w14:val="none"/>
        </w:rPr>
        <w:t xml:space="preserve">. </w:t>
      </w:r>
    </w:p>
    <w:p w14:paraId="120DA100" w14:textId="07C235FD" w:rsidR="002C3872" w:rsidRPr="00215B91" w:rsidRDefault="00215B91" w:rsidP="00215B91">
      <w:pPr>
        <w:numPr>
          <w:ilvl w:val="1"/>
          <w:numId w:val="1"/>
        </w:numPr>
        <w:spacing w:after="0" w:line="240" w:lineRule="auto"/>
        <w:ind w:right="-450"/>
        <w:textAlignment w:val="baseline"/>
        <w:rPr>
          <w:rFonts w:ascii="Calibri" w:eastAsia="Times New Roman" w:hAnsi="Calibri" w:cs="Calibri"/>
          <w:b/>
          <w:bCs/>
          <w:color w:val="000000"/>
          <w:kern w:val="0"/>
          <w14:ligatures w14:val="none"/>
        </w:rPr>
      </w:pPr>
      <w:r>
        <w:rPr>
          <w:rFonts w:ascii="Calibri" w:eastAsia="Times New Roman" w:hAnsi="Calibri" w:cs="Calibri"/>
          <w:color w:val="222222"/>
          <w:kern w:val="0"/>
          <w14:ligatures w14:val="none"/>
        </w:rPr>
        <w:t>C</w:t>
      </w:r>
      <w:r w:rsidR="006A7F7F" w:rsidRPr="00215B91">
        <w:rPr>
          <w:rFonts w:ascii="Calibri" w:eastAsia="Times New Roman" w:hAnsi="Calibri" w:cs="Calibri"/>
          <w:color w:val="000000"/>
          <w:kern w:val="0"/>
          <w14:ligatures w14:val="none"/>
        </w:rPr>
        <w:t xml:space="preserve">old patching on </w:t>
      </w:r>
      <w:proofErr w:type="spellStart"/>
      <w:r w:rsidR="006A7F7F" w:rsidRPr="00215B91">
        <w:rPr>
          <w:rFonts w:ascii="Calibri" w:eastAsia="Times New Roman" w:hAnsi="Calibri" w:cs="Calibri"/>
          <w:color w:val="000000"/>
          <w:kern w:val="0"/>
          <w14:ligatures w14:val="none"/>
        </w:rPr>
        <w:t>Krejchik</w:t>
      </w:r>
      <w:proofErr w:type="spellEnd"/>
      <w:r w:rsidR="006A7F7F" w:rsidRPr="00215B91">
        <w:rPr>
          <w:rFonts w:ascii="Calibri" w:eastAsia="Times New Roman" w:hAnsi="Calibri" w:cs="Calibri"/>
          <w:color w:val="000000"/>
          <w:kern w:val="0"/>
          <w14:ligatures w14:val="none"/>
        </w:rPr>
        <w:t xml:space="preserve"> Rd. completed on May 8th. Blount Road work will be completed after July 1st. </w:t>
      </w:r>
    </w:p>
    <w:p w14:paraId="2A63BB61" w14:textId="1384BC44" w:rsidR="006A7F7F" w:rsidRPr="002C3872" w:rsidRDefault="006A7F7F" w:rsidP="00111CE0">
      <w:pPr>
        <w:numPr>
          <w:ilvl w:val="0"/>
          <w:numId w:val="1"/>
        </w:numPr>
        <w:spacing w:after="0" w:line="240" w:lineRule="auto"/>
        <w:ind w:right="-450"/>
        <w:textAlignment w:val="baseline"/>
        <w:rPr>
          <w:rFonts w:ascii="Calibri" w:eastAsia="Times New Roman" w:hAnsi="Calibri" w:cs="Calibri"/>
          <w:b/>
          <w:bCs/>
          <w:color w:val="000000"/>
          <w:kern w:val="0"/>
          <w14:ligatures w14:val="none"/>
        </w:rPr>
      </w:pPr>
      <w:r w:rsidRPr="002C3872">
        <w:rPr>
          <w:rFonts w:ascii="Calibri" w:eastAsia="Times New Roman" w:hAnsi="Calibri" w:cs="Calibri"/>
          <w:b/>
          <w:bCs/>
          <w:color w:val="000000"/>
          <w:kern w:val="0"/>
          <w14:ligatures w14:val="none"/>
        </w:rPr>
        <w:t xml:space="preserve">Treasurer's Report: </w:t>
      </w:r>
      <w:r w:rsidRPr="002C3872">
        <w:rPr>
          <w:rFonts w:ascii="Calibri" w:eastAsia="Times New Roman" w:hAnsi="Calibri" w:cs="Calibri"/>
          <w:color w:val="000000"/>
          <w:kern w:val="0"/>
          <w14:ligatures w14:val="none"/>
        </w:rPr>
        <w:t xml:space="preserve">Treasurer Paske presented the monthly report. </w:t>
      </w:r>
      <w:r w:rsidR="00DB5B71">
        <w:rPr>
          <w:rFonts w:ascii="Calibri" w:eastAsia="Times New Roman" w:hAnsi="Calibri" w:cs="Calibri"/>
          <w:color w:val="000000"/>
          <w:kern w:val="0"/>
          <w14:ligatures w14:val="none"/>
        </w:rPr>
        <w:t>Supervisor Miller</w:t>
      </w:r>
      <w:r w:rsidRPr="002C3872">
        <w:rPr>
          <w:rFonts w:ascii="Calibri" w:eastAsia="Times New Roman" w:hAnsi="Calibri" w:cs="Calibri"/>
          <w:color w:val="000000"/>
          <w:kern w:val="0"/>
          <w14:ligatures w14:val="none"/>
        </w:rPr>
        <w:t xml:space="preserve"> made a motion to approve the report</w:t>
      </w:r>
      <w:r w:rsidR="00DB5B71">
        <w:rPr>
          <w:rFonts w:ascii="Calibri" w:eastAsia="Times New Roman" w:hAnsi="Calibri" w:cs="Calibri"/>
          <w:color w:val="000000"/>
          <w:kern w:val="0"/>
          <w14:ligatures w14:val="none"/>
        </w:rPr>
        <w:t xml:space="preserve">, Supervisor O’Neill seconded the motion. Motion carried. </w:t>
      </w:r>
      <w:r w:rsidRPr="002C3872">
        <w:rPr>
          <w:rFonts w:ascii="Calibri" w:eastAsia="Times New Roman" w:hAnsi="Calibri" w:cs="Calibri"/>
          <w:color w:val="000000"/>
          <w:kern w:val="0"/>
          <w14:ligatures w14:val="none"/>
        </w:rPr>
        <w:t>  </w:t>
      </w:r>
    </w:p>
    <w:p w14:paraId="4F183382"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Financial Report / Payment of Bills:</w:t>
      </w:r>
      <w:r w:rsidRPr="006A7F7F">
        <w:rPr>
          <w:rFonts w:ascii="Calibri" w:eastAsia="Times New Roman" w:hAnsi="Calibri" w:cs="Calibri"/>
          <w:color w:val="000000"/>
          <w:kern w:val="0"/>
          <w14:ligatures w14:val="none"/>
        </w:rPr>
        <w:t xml:space="preserve"> Treasurer Paske presented the Treasurer’s Report. Supervisor Miller made a motion to approve the Treasurer’s Report as presented, Supervisor O’Neill seconded. Supervisor O’Neill made a motion to pay bills in the amount of $40,065.46. Supervisor Miller seconded. Motion carried. </w:t>
      </w:r>
    </w:p>
    <w:p w14:paraId="6E7CCFB3" w14:textId="77777777" w:rsidR="006A7F7F" w:rsidRPr="006A7F7F" w:rsidRDefault="006A7F7F" w:rsidP="006A7F7F">
      <w:pPr>
        <w:numPr>
          <w:ilvl w:val="0"/>
          <w:numId w:val="1"/>
        </w:numPr>
        <w:spacing w:after="0" w:line="240" w:lineRule="auto"/>
        <w:textAlignment w:val="baseline"/>
        <w:rPr>
          <w:rFonts w:ascii="Calibri" w:eastAsia="Times New Roman" w:hAnsi="Calibri" w:cs="Calibri"/>
          <w:b/>
          <w:bCs/>
          <w:color w:val="000000"/>
          <w:kern w:val="0"/>
          <w14:ligatures w14:val="none"/>
        </w:rPr>
      </w:pPr>
      <w:r w:rsidRPr="006A7F7F">
        <w:rPr>
          <w:rFonts w:ascii="Calibri" w:eastAsia="Times New Roman" w:hAnsi="Calibri" w:cs="Calibri"/>
          <w:b/>
          <w:bCs/>
          <w:color w:val="000000"/>
          <w:kern w:val="0"/>
          <w14:ligatures w14:val="none"/>
        </w:rPr>
        <w:t xml:space="preserve">Adjournment: </w:t>
      </w:r>
      <w:r w:rsidRPr="006A7F7F">
        <w:rPr>
          <w:rFonts w:ascii="Calibri" w:eastAsia="Times New Roman" w:hAnsi="Calibri" w:cs="Calibri"/>
          <w:color w:val="000000"/>
          <w:kern w:val="0"/>
          <w14:ligatures w14:val="none"/>
        </w:rPr>
        <w:t>Supervisor Miller made a motion to adjourn, seconded by Supervisor O’Neill. Adjourned at 8:25pm.</w:t>
      </w:r>
    </w:p>
    <w:p w14:paraId="2EAA60DA" w14:textId="77777777" w:rsidR="006A7F7F" w:rsidRDefault="006A7F7F" w:rsidP="006A7F7F">
      <w:pPr>
        <w:spacing w:after="0" w:line="240" w:lineRule="auto"/>
        <w:textAlignment w:val="baseline"/>
        <w:rPr>
          <w:rFonts w:ascii="Calibri" w:eastAsia="Times New Roman" w:hAnsi="Calibri" w:cs="Calibri"/>
          <w:b/>
          <w:bCs/>
          <w:color w:val="000000"/>
          <w:kern w:val="0"/>
          <w14:ligatures w14:val="none"/>
        </w:rPr>
      </w:pPr>
    </w:p>
    <w:p w14:paraId="6F87295A" w14:textId="77777777" w:rsidR="006A7F7F" w:rsidRPr="006A7F7F" w:rsidRDefault="006A7F7F" w:rsidP="006A7F7F">
      <w:pPr>
        <w:spacing w:after="0" w:line="240" w:lineRule="auto"/>
        <w:ind w:left="2160" w:firstLine="720"/>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14:ligatures w14:val="none"/>
        </w:rPr>
        <w:t>Respectfully Submitted</w:t>
      </w:r>
    </w:p>
    <w:p w14:paraId="2F4A4A99" w14:textId="77777777" w:rsidR="006A7F7F" w:rsidRPr="006A7F7F" w:rsidRDefault="006A7F7F" w:rsidP="006A7F7F">
      <w:pPr>
        <w:spacing w:after="0" w:line="240" w:lineRule="auto"/>
        <w:ind w:left="2160" w:firstLine="720"/>
        <w:jc w:val="right"/>
        <w:rPr>
          <w:rFonts w:ascii="Times New Roman" w:eastAsia="Times New Roman" w:hAnsi="Times New Roman" w:cs="Times New Roman"/>
          <w:kern w:val="0"/>
          <w14:ligatures w14:val="none"/>
        </w:rPr>
      </w:pPr>
      <w:r w:rsidRPr="006A7F7F">
        <w:rPr>
          <w:rFonts w:ascii="Calibri" w:eastAsia="Times New Roman" w:hAnsi="Calibri" w:cs="Calibri"/>
          <w:i/>
          <w:iCs/>
          <w:color w:val="000000"/>
          <w:kern w:val="0"/>
          <w14:ligatures w14:val="none"/>
        </w:rPr>
        <w:t>Sandi Dexter, Town Chair</w:t>
      </w:r>
    </w:p>
    <w:p w14:paraId="7D08974A" w14:textId="77777777" w:rsidR="006A7F7F" w:rsidRDefault="006A7F7F"/>
    <w:sectPr w:rsidR="006A7F7F" w:rsidSect="006A7F7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331FFA"/>
    <w:multiLevelType w:val="multilevel"/>
    <w:tmpl w:val="F06E36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10C2F84"/>
    <w:multiLevelType w:val="multilevel"/>
    <w:tmpl w:val="774ACFAA"/>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24E7D51"/>
    <w:multiLevelType w:val="multilevel"/>
    <w:tmpl w:val="E6806D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30538305">
    <w:abstractNumId w:val="1"/>
  </w:num>
  <w:num w:numId="2" w16cid:durableId="1559969845">
    <w:abstractNumId w:val="1"/>
    <w:lvlOverride w:ilvl="1">
      <w:lvl w:ilvl="1">
        <w:numFmt w:val="lowerLetter"/>
        <w:lvlText w:val="%2."/>
        <w:lvlJc w:val="left"/>
      </w:lvl>
    </w:lvlOverride>
  </w:num>
  <w:num w:numId="3" w16cid:durableId="844786825">
    <w:abstractNumId w:val="1"/>
    <w:lvlOverride w:ilvl="1">
      <w:lvl w:ilvl="1">
        <w:numFmt w:val="lowerLetter"/>
        <w:lvlText w:val="%2."/>
        <w:lvlJc w:val="left"/>
      </w:lvl>
    </w:lvlOverride>
  </w:num>
  <w:num w:numId="4" w16cid:durableId="1004287538">
    <w:abstractNumId w:val="1"/>
    <w:lvlOverride w:ilvl="1">
      <w:lvl w:ilvl="1">
        <w:numFmt w:val="lowerLetter"/>
        <w:lvlText w:val="%2."/>
        <w:lvlJc w:val="left"/>
      </w:lvl>
    </w:lvlOverride>
  </w:num>
  <w:num w:numId="5" w16cid:durableId="95172312">
    <w:abstractNumId w:val="1"/>
    <w:lvlOverride w:ilvl="1">
      <w:lvl w:ilvl="1">
        <w:numFmt w:val="lowerLetter"/>
        <w:lvlText w:val="%2."/>
        <w:lvlJc w:val="left"/>
      </w:lvl>
    </w:lvlOverride>
  </w:num>
  <w:num w:numId="6" w16cid:durableId="82849263">
    <w:abstractNumId w:val="1"/>
    <w:lvlOverride w:ilvl="1">
      <w:lvl w:ilvl="1">
        <w:numFmt w:val="lowerLetter"/>
        <w:lvlText w:val="%2."/>
        <w:lvlJc w:val="left"/>
      </w:lvl>
    </w:lvlOverride>
  </w:num>
  <w:num w:numId="7" w16cid:durableId="1179350915">
    <w:abstractNumId w:val="1"/>
    <w:lvlOverride w:ilvl="1">
      <w:lvl w:ilvl="1">
        <w:numFmt w:val="lowerLetter"/>
        <w:lvlText w:val="%2."/>
        <w:lvlJc w:val="left"/>
      </w:lvl>
    </w:lvlOverride>
  </w:num>
  <w:num w:numId="8" w16cid:durableId="1954289431">
    <w:abstractNumId w:val="1"/>
    <w:lvlOverride w:ilvl="1">
      <w:lvl w:ilvl="1">
        <w:numFmt w:val="lowerLetter"/>
        <w:lvlText w:val="%2."/>
        <w:lvlJc w:val="left"/>
      </w:lvl>
    </w:lvlOverride>
  </w:num>
  <w:num w:numId="9" w16cid:durableId="312292221">
    <w:abstractNumId w:val="1"/>
    <w:lvlOverride w:ilvl="1">
      <w:lvl w:ilvl="1">
        <w:numFmt w:val="lowerLetter"/>
        <w:lvlText w:val="%2."/>
        <w:lvlJc w:val="left"/>
      </w:lvl>
    </w:lvlOverride>
  </w:num>
  <w:num w:numId="10" w16cid:durableId="1488784623">
    <w:abstractNumId w:val="1"/>
    <w:lvlOverride w:ilvl="1">
      <w:lvl w:ilvl="1">
        <w:numFmt w:val="lowerLetter"/>
        <w:lvlText w:val="%2."/>
        <w:lvlJc w:val="left"/>
      </w:lvl>
    </w:lvlOverride>
  </w:num>
  <w:num w:numId="11" w16cid:durableId="459807595">
    <w:abstractNumId w:val="1"/>
    <w:lvlOverride w:ilvl="1">
      <w:lvl w:ilvl="1">
        <w:numFmt w:val="lowerLetter"/>
        <w:lvlText w:val="%2."/>
        <w:lvlJc w:val="left"/>
      </w:lvl>
    </w:lvlOverride>
  </w:num>
  <w:num w:numId="12" w16cid:durableId="1527013567">
    <w:abstractNumId w:val="1"/>
    <w:lvlOverride w:ilvl="1">
      <w:lvl w:ilvl="1">
        <w:numFmt w:val="lowerLetter"/>
        <w:lvlText w:val="%2."/>
        <w:lvlJc w:val="left"/>
      </w:lvl>
    </w:lvlOverride>
  </w:num>
  <w:num w:numId="13" w16cid:durableId="359936349">
    <w:abstractNumId w:val="1"/>
    <w:lvlOverride w:ilvl="1">
      <w:lvl w:ilvl="1">
        <w:numFmt w:val="lowerLetter"/>
        <w:lvlText w:val="%2."/>
        <w:lvlJc w:val="left"/>
      </w:lvl>
    </w:lvlOverride>
  </w:num>
  <w:num w:numId="14" w16cid:durableId="2095469259">
    <w:abstractNumId w:val="1"/>
    <w:lvlOverride w:ilvl="1">
      <w:lvl w:ilvl="1">
        <w:numFmt w:val="lowerLetter"/>
        <w:lvlText w:val="%2."/>
        <w:lvlJc w:val="left"/>
      </w:lvl>
    </w:lvlOverride>
  </w:num>
  <w:num w:numId="15" w16cid:durableId="1827239131">
    <w:abstractNumId w:val="1"/>
    <w:lvlOverride w:ilvl="1">
      <w:lvl w:ilvl="1">
        <w:numFmt w:val="lowerLetter"/>
        <w:lvlText w:val="%2."/>
        <w:lvlJc w:val="left"/>
      </w:lvl>
    </w:lvlOverride>
  </w:num>
  <w:num w:numId="16" w16cid:durableId="540285719">
    <w:abstractNumId w:val="1"/>
    <w:lvlOverride w:ilvl="1">
      <w:lvl w:ilvl="1">
        <w:numFmt w:val="lowerLetter"/>
        <w:lvlText w:val="%2."/>
        <w:lvlJc w:val="left"/>
      </w:lvl>
    </w:lvlOverride>
  </w:num>
  <w:num w:numId="17" w16cid:durableId="683871125">
    <w:abstractNumId w:val="0"/>
  </w:num>
  <w:num w:numId="18" w16cid:durableId="21290096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F7F"/>
    <w:rsid w:val="000415F0"/>
    <w:rsid w:val="000C718D"/>
    <w:rsid w:val="00215B91"/>
    <w:rsid w:val="00240E77"/>
    <w:rsid w:val="00281479"/>
    <w:rsid w:val="002C0DAE"/>
    <w:rsid w:val="002C3872"/>
    <w:rsid w:val="002F5BAB"/>
    <w:rsid w:val="00312AD8"/>
    <w:rsid w:val="00316B09"/>
    <w:rsid w:val="003436D0"/>
    <w:rsid w:val="0038154A"/>
    <w:rsid w:val="003C4BC5"/>
    <w:rsid w:val="00422791"/>
    <w:rsid w:val="00505478"/>
    <w:rsid w:val="006A7F7F"/>
    <w:rsid w:val="006D6417"/>
    <w:rsid w:val="006E5F8B"/>
    <w:rsid w:val="0075197C"/>
    <w:rsid w:val="00761E84"/>
    <w:rsid w:val="008730AB"/>
    <w:rsid w:val="008E4E99"/>
    <w:rsid w:val="009D645A"/>
    <w:rsid w:val="00B52BD7"/>
    <w:rsid w:val="00B753D5"/>
    <w:rsid w:val="00CD2889"/>
    <w:rsid w:val="00DB5B71"/>
    <w:rsid w:val="00E1268C"/>
    <w:rsid w:val="00EB30BD"/>
    <w:rsid w:val="00FD0E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B1B16"/>
  <w15:chartTrackingRefBased/>
  <w15:docId w15:val="{457A3E72-810D-43FA-9E71-3A5CF1445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7F7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7F7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7F7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7F7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A7F7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A7F7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A7F7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A7F7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A7F7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7F7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7F7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7F7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7F7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A7F7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A7F7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A7F7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A7F7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A7F7F"/>
    <w:rPr>
      <w:rFonts w:eastAsiaTheme="majorEastAsia" w:cstheme="majorBidi"/>
      <w:color w:val="272727" w:themeColor="text1" w:themeTint="D8"/>
    </w:rPr>
  </w:style>
  <w:style w:type="paragraph" w:styleId="Title">
    <w:name w:val="Title"/>
    <w:basedOn w:val="Normal"/>
    <w:next w:val="Normal"/>
    <w:link w:val="TitleChar"/>
    <w:uiPriority w:val="10"/>
    <w:qFormat/>
    <w:rsid w:val="006A7F7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7F7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7F7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7F7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A7F7F"/>
    <w:pPr>
      <w:spacing w:before="160"/>
      <w:jc w:val="center"/>
    </w:pPr>
    <w:rPr>
      <w:i/>
      <w:iCs/>
      <w:color w:val="404040" w:themeColor="text1" w:themeTint="BF"/>
    </w:rPr>
  </w:style>
  <w:style w:type="character" w:customStyle="1" w:styleId="QuoteChar">
    <w:name w:val="Quote Char"/>
    <w:basedOn w:val="DefaultParagraphFont"/>
    <w:link w:val="Quote"/>
    <w:uiPriority w:val="29"/>
    <w:rsid w:val="006A7F7F"/>
    <w:rPr>
      <w:i/>
      <w:iCs/>
      <w:color w:val="404040" w:themeColor="text1" w:themeTint="BF"/>
    </w:rPr>
  </w:style>
  <w:style w:type="paragraph" w:styleId="ListParagraph">
    <w:name w:val="List Paragraph"/>
    <w:basedOn w:val="Normal"/>
    <w:uiPriority w:val="34"/>
    <w:qFormat/>
    <w:rsid w:val="006A7F7F"/>
    <w:pPr>
      <w:ind w:left="720"/>
      <w:contextualSpacing/>
    </w:pPr>
  </w:style>
  <w:style w:type="character" w:styleId="IntenseEmphasis">
    <w:name w:val="Intense Emphasis"/>
    <w:basedOn w:val="DefaultParagraphFont"/>
    <w:uiPriority w:val="21"/>
    <w:qFormat/>
    <w:rsid w:val="006A7F7F"/>
    <w:rPr>
      <w:i/>
      <w:iCs/>
      <w:color w:val="0F4761" w:themeColor="accent1" w:themeShade="BF"/>
    </w:rPr>
  </w:style>
  <w:style w:type="paragraph" w:styleId="IntenseQuote">
    <w:name w:val="Intense Quote"/>
    <w:basedOn w:val="Normal"/>
    <w:next w:val="Normal"/>
    <w:link w:val="IntenseQuoteChar"/>
    <w:uiPriority w:val="30"/>
    <w:qFormat/>
    <w:rsid w:val="006A7F7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7F7F"/>
    <w:rPr>
      <w:i/>
      <w:iCs/>
      <w:color w:val="0F4761" w:themeColor="accent1" w:themeShade="BF"/>
    </w:rPr>
  </w:style>
  <w:style w:type="character" w:styleId="IntenseReference">
    <w:name w:val="Intense Reference"/>
    <w:basedOn w:val="DefaultParagraphFont"/>
    <w:uiPriority w:val="32"/>
    <w:qFormat/>
    <w:rsid w:val="006A7F7F"/>
    <w:rPr>
      <w:b/>
      <w:bCs/>
      <w:smallCaps/>
      <w:color w:val="0F4761" w:themeColor="accent1" w:themeShade="BF"/>
      <w:spacing w:val="5"/>
    </w:rPr>
  </w:style>
  <w:style w:type="paragraph" w:styleId="NormalWeb">
    <w:name w:val="Normal (Web)"/>
    <w:basedOn w:val="Normal"/>
    <w:uiPriority w:val="99"/>
    <w:semiHidden/>
    <w:unhideWhenUsed/>
    <w:rsid w:val="006A7F7F"/>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apple-tab-span">
    <w:name w:val="apple-tab-span"/>
    <w:basedOn w:val="DefaultParagraphFont"/>
    <w:rsid w:val="006A7F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1644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750</Words>
  <Characters>4278</Characters>
  <Application>Microsoft Office Word</Application>
  <DocSecurity>0</DocSecurity>
  <Lines>35</Lines>
  <Paragraphs>10</Paragraphs>
  <ScaleCrop>false</ScaleCrop>
  <Company/>
  <LinksUpToDate>false</LinksUpToDate>
  <CharactersWithSpaces>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of Caledonia</dc:creator>
  <cp:keywords/>
  <dc:description/>
  <cp:lastModifiedBy>Town of Caledonia</cp:lastModifiedBy>
  <cp:revision>2</cp:revision>
  <dcterms:created xsi:type="dcterms:W3CDTF">2024-05-10T19:07:00Z</dcterms:created>
  <dcterms:modified xsi:type="dcterms:W3CDTF">2024-05-10T19:07:00Z</dcterms:modified>
</cp:coreProperties>
</file>